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3D" w:rsidRPr="00360C10" w:rsidRDefault="002C74F4" w:rsidP="00A219A7">
      <w:pPr>
        <w:pStyle w:val="NormalWeb"/>
        <w:shd w:val="clear" w:color="auto" w:fill="FFFFFF"/>
        <w:spacing w:before="0" w:beforeAutospacing="0" w:after="0" w:afterAutospacing="0" w:line="360" w:lineRule="auto"/>
        <w:jc w:val="center"/>
        <w:textAlignment w:val="baseline"/>
        <w:rPr>
          <w:rFonts w:ascii="Lato" w:hAnsi="Lato"/>
          <w:color w:val="707070"/>
          <w:sz w:val="22"/>
          <w:szCs w:val="22"/>
        </w:rPr>
      </w:pPr>
      <w:r w:rsidRPr="00360C10">
        <w:rPr>
          <w:rFonts w:ascii="Lato" w:hAnsi="Lato"/>
          <w:color w:val="707070"/>
          <w:sz w:val="22"/>
          <w:szCs w:val="22"/>
        </w:rPr>
        <w:t>DISCOURS DU PRESIDENT DE LA RÉ</w:t>
      </w:r>
      <w:r w:rsidRPr="00360C10">
        <w:rPr>
          <w:rFonts w:ascii="Lato" w:hAnsi="Lato"/>
          <w:color w:val="707070"/>
          <w:sz w:val="22"/>
          <w:szCs w:val="22"/>
        </w:rPr>
        <w:t>PUBLIQUE</w:t>
      </w:r>
      <w:r w:rsidRPr="00360C10">
        <w:rPr>
          <w:rFonts w:ascii="Lato" w:hAnsi="Lato"/>
          <w:color w:val="707070"/>
          <w:sz w:val="22"/>
          <w:szCs w:val="22"/>
        </w:rPr>
        <w:t>- Emmanuel Macron</w:t>
      </w:r>
    </w:p>
    <w:p w:rsidR="002C74F4" w:rsidRPr="00360C10" w:rsidRDefault="002C74F4" w:rsidP="00A219A7">
      <w:pPr>
        <w:pStyle w:val="NormalWeb"/>
        <w:shd w:val="clear" w:color="auto" w:fill="FFFFFF"/>
        <w:spacing w:before="0" w:beforeAutospacing="0" w:after="0" w:afterAutospacing="0" w:line="360" w:lineRule="auto"/>
        <w:jc w:val="center"/>
        <w:textAlignment w:val="baseline"/>
        <w:rPr>
          <w:rFonts w:ascii="Lato" w:hAnsi="Lato"/>
          <w:color w:val="707070"/>
          <w:sz w:val="22"/>
          <w:szCs w:val="22"/>
        </w:rPr>
      </w:pPr>
      <w:r w:rsidRPr="00360C10">
        <w:rPr>
          <w:rFonts w:ascii="Lato" w:hAnsi="Lato"/>
          <w:color w:val="707070"/>
          <w:sz w:val="22"/>
          <w:szCs w:val="22"/>
        </w:rPr>
        <w:t>73E ASSEMBLÉE GÉNÉRALE DES NATIONS UNIES</w:t>
      </w:r>
    </w:p>
    <w:p w:rsidR="00DC3E3D" w:rsidRPr="00360C10" w:rsidRDefault="00DC3E3D" w:rsidP="00A219A7">
      <w:pPr>
        <w:pStyle w:val="NormalWeb"/>
        <w:shd w:val="clear" w:color="auto" w:fill="FFFFFF"/>
        <w:spacing w:before="0" w:beforeAutospacing="0" w:after="0" w:afterAutospacing="0" w:line="360" w:lineRule="auto"/>
        <w:textAlignment w:val="baseline"/>
        <w:rPr>
          <w:rFonts w:ascii="Lato" w:hAnsi="Lato"/>
          <w:color w:val="707070"/>
          <w:sz w:val="22"/>
          <w:szCs w:val="22"/>
        </w:rPr>
      </w:pPr>
    </w:p>
    <w:p w:rsidR="002F048A" w:rsidRDefault="002C74F4" w:rsidP="00A219A7">
      <w:pPr>
        <w:pStyle w:val="NormalWeb"/>
        <w:shd w:val="clear" w:color="auto" w:fill="FFFFFF"/>
        <w:spacing w:before="0" w:beforeAutospacing="0" w:after="0" w:afterAutospacing="0" w:line="360" w:lineRule="auto"/>
        <w:textAlignment w:val="baseline"/>
        <w:rPr>
          <w:rFonts w:ascii="Lato" w:hAnsi="Lato"/>
          <w:color w:val="707070"/>
          <w:sz w:val="22"/>
          <w:szCs w:val="22"/>
        </w:rPr>
      </w:pPr>
      <w:r w:rsidRPr="00360C10">
        <w:rPr>
          <w:rFonts w:ascii="Lato" w:hAnsi="Lato"/>
          <w:color w:val="707070"/>
          <w:sz w:val="22"/>
          <w:szCs w:val="22"/>
        </w:rPr>
        <w:t xml:space="preserve"> </w:t>
      </w:r>
      <w:r w:rsidRPr="00360C10">
        <w:rPr>
          <w:rFonts w:ascii="Lato" w:hAnsi="Lato"/>
          <w:color w:val="707070"/>
          <w:sz w:val="22"/>
          <w:szCs w:val="22"/>
        </w:rPr>
        <w:t>Monsieur le Président de l’Assemblée générale des Nations unies,</w:t>
      </w:r>
      <w:r w:rsidR="002F048A" w:rsidRPr="00360C10">
        <w:rPr>
          <w:rFonts w:ascii="Lato" w:hAnsi="Lato"/>
          <w:color w:val="707070"/>
          <w:sz w:val="22"/>
          <w:szCs w:val="22"/>
        </w:rPr>
        <w:t xml:space="preserve"> </w:t>
      </w:r>
      <w:r w:rsidRPr="00360C10">
        <w:rPr>
          <w:rFonts w:ascii="Lato" w:hAnsi="Lato"/>
          <w:color w:val="707070"/>
          <w:sz w:val="22"/>
          <w:szCs w:val="22"/>
        </w:rPr>
        <w:t>Monsieur le Secrétaire général,</w:t>
      </w:r>
      <w:r w:rsidR="002F048A" w:rsidRPr="00360C10">
        <w:rPr>
          <w:rFonts w:ascii="Lato" w:hAnsi="Lato"/>
          <w:color w:val="707070"/>
          <w:sz w:val="22"/>
          <w:szCs w:val="22"/>
        </w:rPr>
        <w:t xml:space="preserve"> </w:t>
      </w:r>
      <w:r w:rsidRPr="00360C10">
        <w:rPr>
          <w:rFonts w:ascii="Lato" w:hAnsi="Lato"/>
          <w:color w:val="707070"/>
          <w:sz w:val="22"/>
          <w:szCs w:val="22"/>
        </w:rPr>
        <w:t>Mesdames et Messieurs les Chefs d’Etat et de Gouvernement,</w:t>
      </w:r>
      <w:r w:rsidR="002F048A" w:rsidRPr="00360C10">
        <w:rPr>
          <w:rFonts w:ascii="Lato" w:hAnsi="Lato"/>
          <w:color w:val="707070"/>
          <w:sz w:val="22"/>
          <w:szCs w:val="22"/>
        </w:rPr>
        <w:t xml:space="preserve"> Mesdames et Messieurs,</w:t>
      </w:r>
      <w:r w:rsidR="00360C10" w:rsidRPr="00360C10">
        <w:rPr>
          <w:rFonts w:ascii="Lato" w:hAnsi="Lato"/>
          <w:color w:val="707070"/>
          <w:sz w:val="22"/>
          <w:szCs w:val="22"/>
        </w:rPr>
        <w:t xml:space="preserve"> </w:t>
      </w:r>
    </w:p>
    <w:p w:rsidR="00360C10" w:rsidRPr="00360C10" w:rsidRDefault="00360C10" w:rsidP="00A219A7">
      <w:pPr>
        <w:pStyle w:val="NormalWeb"/>
        <w:shd w:val="clear" w:color="auto" w:fill="FFFFFF"/>
        <w:spacing w:before="0" w:beforeAutospacing="0" w:after="0" w:afterAutospacing="0" w:line="360" w:lineRule="auto"/>
        <w:textAlignment w:val="baseline"/>
        <w:rPr>
          <w:rFonts w:ascii="Lato" w:hAnsi="Lato"/>
          <w:color w:val="707070"/>
          <w:sz w:val="22"/>
          <w:szCs w:val="22"/>
        </w:rPr>
      </w:pP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rPr>
      </w:pPr>
      <w:r w:rsidRPr="00360C10">
        <w:rPr>
          <w:rFonts w:ascii="Lato" w:hAnsi="Lato"/>
          <w:color w:val="707070"/>
          <w:sz w:val="22"/>
          <w:szCs w:val="22"/>
        </w:rPr>
        <w:t>Nous sommes toutes et tous ici les héritiers d’un formidable espoir, celui de préserver les générations futures du fléau de la guerre, de construire un ordre international fondé sur le droit et le respect de la parole donnée, de faire avancer l’humanité vers un progrès économique, social, moral dans une liberté toujours plus assurée.</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Et nous avons eu des résultats : les droits de l’homme se sont diffusés, le commerce et la prospérité se sont développés, la pauvreté a reculé. C’est cela notre acquis des dernières décennies.</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Cependant, nous devons regarder avec lucidité le moment que nous traversons. Nous vivons aujourd’hui une crise profonde de l’ordre international libéral westphalien que nous avons connu. D’abord, car il a échoué pour partie à se réguler lui-même. Ses dérives économiques, financières, environnementales et climatiques n’ont pas trouvé de réponse encore à la hauteur à ce jour.</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Ensuite, parce que notre capacité collective à apporter une réponse aux crises est encore trop souvent entravée par les divisions du Conseil de sécurité. Notre organisation en est trop souvent réduite à déplorer des violations des droits qu’elle s’était jurée de garantir. 70 ans après l’adoption par cette assemblée à Paris de la Déclaration des droits de l’homme, un relativisme culturel, historique, religieux conteste aujourd’hui les fondements de leur universalité.</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Née d’une espérance, l’ONU peut devenir, comme la Société des Nations qui l’a précédée, le symbole d’une impuissance. Et nul n’est besoin de chercher les responsables de ce délitement, ils sont ici, dans cette assemblée. Ils prennent la parole aujourd’hui. Les responsables, ce sont les dirigeants que nous sommes.</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A partir de ce constat, trois grandes voies se présentent au fond devant nous. La première, c’est celle de penser qu’il s’agit d’un moment, d’une parenthèse dans l’Histoire avant un retour à la normale. Je n’y crois pas. Je n’y crois pas car nous traversons une crise d’efficacité et de principe de notre ordre mondial contemporain qui ne pourra plus retrouver ses repères et son fonctionnement d’avant. Le moment que nous vivons n’est pas une parenthèse : il exprime nos propres insuffisances passées.</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La deuxième voie, ce serait celle de la loi du plus fort. C’est la tentation pour chacun de suivre sa propre loi. Cette voie, je l’affirme ici, celle de l’unilatéralisme, elle nous conduit directement au repli et au conflit, à la confrontation généralisée de tous contre tous, au détriment de chacun, même de celui à terme qui se croit le plus fort. La responsabilité de la paix ne se délègue pas, ne se refuse pas, ne se préempte pas, elle s’exerce collectivement. La loi du plus fort ne protège aucun peuple contre quelque menace que ce soit, qu’elle soit chimique ou nucléaire.</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Qu’est-ce qui permettra de régler véritablement la situation en Iran et qu’est-ce qui déjà a commencé à permettre de la stabiliser ? La loi du plus fort, la pression d’un seul ? Non ! Nous savons que l’Iran était sur la voie du nucléaire militaire, mais qu’est-ce qui l’a stoppé ? L’Accord de Vienne de 2015. Nous devons aujourd’hui, comme je le disais il y a un an, non pas exacerber les tensions régionales, mais proposer un agenda plus large permettant de traiter toutes les préoccupations nucléaires, balistiques, régionales causées par les politiques iraniennes, mais dans le dialogue et le multilatéralisme. Sans naïveté ni complaisance, mais sans des postures qui, à terme, ne manqueraient pas d’être stériles.</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lastRenderedPageBreak/>
        <w:t>Qu’est-ce qui réglera le problème des déséquilibres commerciaux et toutes leurs conséquences sur nos sociétés ? Des règles communes adaptées à la réalité d’aujourd’hui et permettant d’assurer des conditions de concurrence loyale, égale et en aucun cas un traitement bilatéral de tous nos différends commerciaux ou un nouveau protectionnisme.</w:t>
      </w:r>
    </w:p>
    <w:p w:rsidR="00DC3E3D" w:rsidRPr="00360C10" w:rsidRDefault="003037A2"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Pr>
          <w:rFonts w:ascii="Lato" w:hAnsi="Lato"/>
          <w:color w:val="707070"/>
          <w:sz w:val="22"/>
          <w:szCs w:val="22"/>
          <w:bdr w:val="none" w:sz="0" w:space="0" w:color="auto" w:frame="1"/>
        </w:rPr>
        <w:t>Qu’est-</w:t>
      </w:r>
      <w:r w:rsidR="002C74F4" w:rsidRPr="00360C10">
        <w:rPr>
          <w:rFonts w:ascii="Lato" w:hAnsi="Lato"/>
          <w:color w:val="707070"/>
          <w:sz w:val="22"/>
          <w:szCs w:val="22"/>
          <w:bdr w:val="none" w:sz="0" w:space="0" w:color="auto" w:frame="1"/>
        </w:rPr>
        <w:t>ce qui permettra de régler la crise entre Israël et la Palestine ? Pas des initiatives unilatérales, ni le fait d’ignorer les droits légitimes des Palestiniens pour obtenir une paix durable, ni de sous-estimer le droit légitime des Israéliens à leur sécurité. Il n’y a pas d’alternative crédible à la solution de deux Etats vivant côte à côte en paix et en sécurité avec Jérusalem pour capitale. Israël sait que la France a pour elle une amitié indéfectible et c’est au nom de cette amitié que je l’appelle à mettre rapidement un terme à la politique des faits accomplis qui menace la possibilité même d’aboutir à un accord de paix. Poursuivre dans cette voie serait une erreur.</w:t>
      </w:r>
    </w:p>
    <w:p w:rsidR="002C74F4"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rPr>
      </w:pPr>
      <w:r w:rsidRPr="00360C10">
        <w:rPr>
          <w:rFonts w:ascii="Lato" w:hAnsi="Lato"/>
          <w:color w:val="707070"/>
          <w:sz w:val="22"/>
          <w:szCs w:val="22"/>
          <w:bdr w:val="none" w:sz="0" w:space="0" w:color="auto" w:frame="1"/>
        </w:rPr>
        <w:t>Sur cette question, je suis prêt et nous devons être prêts à sortir des dogmes, des positions historiques, à prendre des initiatives nouvelles, mais à condition que cela déclenche des changements positifs sur le terrain. La loi du plus fort là aussi ne fera que renforcer les frustrations et les violences.</w:t>
      </w:r>
    </w:p>
    <w:p w:rsidR="00DC3E3D" w:rsidRPr="00360C10" w:rsidRDefault="002C74F4" w:rsidP="00A219A7">
      <w:pPr>
        <w:pStyle w:val="NormalWeb"/>
        <w:shd w:val="clear" w:color="auto" w:fill="FFFFFF"/>
        <w:spacing w:before="0" w:beforeAutospacing="0" w:after="0" w:afterAutospacing="0" w:line="360" w:lineRule="auto"/>
        <w:textAlignment w:val="baseline"/>
        <w:rPr>
          <w:rFonts w:ascii="Lato" w:hAnsi="Lato"/>
          <w:color w:val="707070"/>
          <w:sz w:val="22"/>
          <w:szCs w:val="22"/>
        </w:rPr>
      </w:pPr>
      <w:r w:rsidRPr="00360C10">
        <w:rPr>
          <w:rFonts w:ascii="Lato" w:hAnsi="Lato"/>
          <w:color w:val="707070"/>
          <w:sz w:val="22"/>
          <w:szCs w:val="22"/>
        </w:rPr>
        <w:t>Vous l’avez compris, face aux déséquilibres contemporains, je ne crois pas à la loi du plus fort, quand bien même elle s’habillerait d’une forme de légitimité là où elle a perdu en réalité toute espèce de légalité.</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Je crois à une troisième voie possible devant nous, sans doute la plus difficile, sans doute la plus exigeante, qui nous impose de forger ensemble un nouveau modèle, de trouver ensemble un nouvel équilibre mondial. Car après une forme de modèle d'hyperpuissance, nous assistons depuis plusieurs années à une nouvelle instabilité du monde marquée par le retour des puissances multiples.</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Le nouvel équilibre que nous devons créer doit reposer sur de nouvelles formes de coopérations régionales et internationales et se structurera selon moi autour de trois principes : le premier, c’est le respect des souverainetés, au fondement même de notre charte ; le second, c’est le renforcement de nos coopérations régionales ; et le troisième, c’est l’apport de garanties internationales plus robustes</w:t>
      </w:r>
      <w:r w:rsidR="00026578" w:rsidRPr="00360C10">
        <w:rPr>
          <w:rFonts w:ascii="Lato" w:hAnsi="Lato"/>
          <w:color w:val="707070"/>
          <w:sz w:val="22"/>
          <w:szCs w:val="22"/>
          <w:bdr w:val="none" w:sz="0" w:space="0" w:color="auto" w:frame="1"/>
        </w:rPr>
        <w:t>, qui se joue ici</w:t>
      </w:r>
      <w:r w:rsidRPr="00360C10">
        <w:rPr>
          <w:rFonts w:ascii="Lato" w:hAnsi="Lato"/>
          <w:color w:val="707070"/>
          <w:sz w:val="22"/>
          <w:szCs w:val="22"/>
          <w:bdr w:val="none" w:sz="0" w:space="0" w:color="auto" w:frame="1"/>
        </w:rPr>
        <w:t>. Et c’est cette méthode, c’est autour de ces trois principes que nous devons veiller à régler les situations de crise contemporaines</w:t>
      </w:r>
      <w:r w:rsidR="00026578" w:rsidRPr="00360C10">
        <w:rPr>
          <w:rFonts w:ascii="Lato" w:hAnsi="Lato"/>
          <w:color w:val="707070"/>
          <w:sz w:val="22"/>
          <w:szCs w:val="22"/>
          <w:bdr w:val="none" w:sz="0" w:space="0" w:color="auto" w:frame="1"/>
        </w:rPr>
        <w:t>…</w:t>
      </w:r>
    </w:p>
    <w:p w:rsidR="00026578" w:rsidRPr="00360C10" w:rsidRDefault="00026578" w:rsidP="00A219A7">
      <w:pPr>
        <w:pStyle w:val="NormalWeb"/>
        <w:spacing w:before="0" w:beforeAutospacing="0" w:after="0" w:afterAutospacing="0" w:line="360" w:lineRule="auto"/>
        <w:ind w:firstLine="720"/>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 xml:space="preserve">Alors, ne soyons pas à la mode parce que nous le devons à ceux qui nous ont permis d’être assis là. Parce que n’oubliez jamais que les génocides qui ont fait que vous êtes là aujourd’hui, ils étaient nourris par les discours auxquels nous nous habituons, parce qu’ils ont été nourris par les succès d’estrade que nous applaudissons, parce que nous sommes en train aujourd’hui de voir se déliter ce droit international, toutes les formes de coopération comme si de rien n’était </w:t>
      </w:r>
      <w:proofErr w:type="spellStart"/>
      <w:r w:rsidRPr="00360C10">
        <w:rPr>
          <w:rFonts w:ascii="Lato" w:hAnsi="Lato"/>
          <w:color w:val="707070"/>
          <w:sz w:val="22"/>
          <w:szCs w:val="22"/>
          <w:bdr w:val="none" w:sz="0" w:space="0" w:color="auto" w:frame="1"/>
        </w:rPr>
        <w:t>par</w:t>
      </w:r>
      <w:proofErr w:type="spellEnd"/>
      <w:r w:rsidRPr="00360C10">
        <w:rPr>
          <w:rFonts w:ascii="Lato" w:hAnsi="Lato"/>
          <w:color w:val="707070"/>
          <w:sz w:val="22"/>
          <w:szCs w:val="22"/>
          <w:bdr w:val="none" w:sz="0" w:space="0" w:color="auto" w:frame="1"/>
        </w:rPr>
        <w:t xml:space="preserve"> peur, par complicité, parce que ça fait bien !</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 xml:space="preserve"> </w:t>
      </w:r>
      <w:r w:rsidRPr="00360C10">
        <w:rPr>
          <w:rFonts w:ascii="Lato" w:hAnsi="Lato"/>
          <w:color w:val="707070"/>
          <w:sz w:val="22"/>
          <w:szCs w:val="22"/>
          <w:bdr w:val="none" w:sz="0" w:space="0" w:color="auto" w:frame="1"/>
        </w:rPr>
        <w:t>Non, moi, je ne m’y résous pas parce que je viens d’un pays qui a porté ces Déclarations qui nous font là, parce que je viens d’un pays qui se tient debout, qui a fait beaucoup d’erreurs, beaucoup de mauvaises choses, mais qui a su tenir à chaque moment de son Histoire et de l’Histoire internationale une forme d’universel ! C’est aujourd’hui, c’est maintenant !</w:t>
      </w:r>
    </w:p>
    <w:p w:rsidR="00DC3E3D"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bdr w:val="none" w:sz="0" w:space="0" w:color="auto" w:frame="1"/>
        </w:rPr>
      </w:pPr>
      <w:r w:rsidRPr="00360C10">
        <w:rPr>
          <w:rFonts w:ascii="Lato" w:hAnsi="Lato"/>
          <w:color w:val="707070"/>
          <w:sz w:val="22"/>
          <w:szCs w:val="22"/>
          <w:bdr w:val="none" w:sz="0" w:space="0" w:color="auto" w:frame="1"/>
        </w:rPr>
        <w:t>Alors, ne vous habituez pas, n’acceptons pas toutes ces formes d’unilatéralisme ! Chaque jour, ces pages déchirées, ces trahisons à notre Histoire, moi, je ne m’y habitue pas !</w:t>
      </w:r>
    </w:p>
    <w:p w:rsidR="002C74F4" w:rsidRPr="00360C10"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rPr>
      </w:pPr>
      <w:r w:rsidRPr="00360C10">
        <w:rPr>
          <w:rFonts w:ascii="Lato" w:hAnsi="Lato"/>
          <w:color w:val="707070"/>
          <w:sz w:val="22"/>
          <w:szCs w:val="22"/>
          <w:bdr w:val="none" w:sz="0" w:space="0" w:color="auto" w:frame="1"/>
        </w:rPr>
        <w:t>Alors je vous le dis très clairement, le siècle qui s’ouvre nous regarde et nos enfants nous attendent</w:t>
      </w:r>
      <w:r w:rsidR="002F048A" w:rsidRPr="00360C10">
        <w:rPr>
          <w:rFonts w:ascii="Lato" w:hAnsi="Lato"/>
          <w:color w:val="707070"/>
          <w:sz w:val="22"/>
          <w:szCs w:val="22"/>
          <w:bdr w:val="none" w:sz="0" w:space="0" w:color="auto" w:frame="1"/>
        </w:rPr>
        <w:t xml:space="preserve"> ! Réglons</w:t>
      </w:r>
      <w:r w:rsidRPr="00360C10">
        <w:rPr>
          <w:rFonts w:ascii="Lato" w:hAnsi="Lato"/>
          <w:color w:val="707070"/>
          <w:sz w:val="22"/>
          <w:szCs w:val="22"/>
          <w:bdr w:val="none" w:sz="0" w:space="0" w:color="auto" w:frame="1"/>
        </w:rPr>
        <w:t xml:space="preserve"> les crises ! Œuvrons ensemble à lutter contre toutes ces inégalités mais faisons-le à hauteur d’homme et avec l’exigence de nos principes, de nos histoires, avec notre universalisme chevillé au corps !</w:t>
      </w:r>
    </w:p>
    <w:p w:rsidR="000C58C1" w:rsidRDefault="002C74F4" w:rsidP="00A219A7">
      <w:pPr>
        <w:pStyle w:val="NormalWeb"/>
        <w:shd w:val="clear" w:color="auto" w:fill="FFFFFF"/>
        <w:spacing w:before="0" w:beforeAutospacing="0" w:after="0" w:afterAutospacing="0" w:line="360" w:lineRule="auto"/>
        <w:ind w:firstLine="720"/>
        <w:textAlignment w:val="baseline"/>
        <w:rPr>
          <w:rFonts w:ascii="Lato" w:hAnsi="Lato"/>
          <w:color w:val="707070"/>
          <w:sz w:val="22"/>
          <w:szCs w:val="22"/>
        </w:rPr>
      </w:pPr>
      <w:r w:rsidRPr="00360C10">
        <w:rPr>
          <w:rFonts w:ascii="Lato" w:hAnsi="Lato"/>
          <w:color w:val="707070"/>
          <w:sz w:val="22"/>
          <w:szCs w:val="22"/>
        </w:rPr>
        <w:t>En tout cas, ce sera mon engagement devant vous et pour cela, je compte sur vous.</w:t>
      </w:r>
    </w:p>
    <w:p w:rsidR="00360C10" w:rsidRDefault="00360C10" w:rsidP="00A219A7">
      <w:pPr>
        <w:pStyle w:val="NormalWeb"/>
        <w:shd w:val="clear" w:color="auto" w:fill="FFFFFF"/>
        <w:spacing w:before="0" w:beforeAutospacing="0" w:after="0" w:afterAutospacing="0" w:line="360" w:lineRule="auto"/>
        <w:textAlignment w:val="baseline"/>
        <w:rPr>
          <w:rFonts w:ascii="Lato" w:hAnsi="Lato"/>
          <w:b/>
          <w:color w:val="707070"/>
          <w:sz w:val="22"/>
          <w:szCs w:val="22"/>
          <w:u w:val="single"/>
        </w:rPr>
      </w:pPr>
      <w:r>
        <w:rPr>
          <w:rFonts w:ascii="Lato" w:hAnsi="Lato"/>
          <w:b/>
          <w:color w:val="707070"/>
          <w:sz w:val="22"/>
          <w:szCs w:val="22"/>
          <w:u w:val="single"/>
        </w:rPr>
        <w:lastRenderedPageBreak/>
        <w:t>DES TECHNIQUES DU DISCOURS :</w:t>
      </w:r>
    </w:p>
    <w:p w:rsidR="00360C10" w:rsidRDefault="00360C10" w:rsidP="00A219A7">
      <w:pPr>
        <w:pStyle w:val="NormalWeb"/>
        <w:numPr>
          <w:ilvl w:val="0"/>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 xml:space="preserve">Le groupement- </w:t>
      </w:r>
    </w:p>
    <w:p w:rsidR="00360C10" w:rsidRDefault="00360C10"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 xml:space="preserve">Dans un discours formel on trouve souvent des mots ou </w:t>
      </w:r>
      <w:proofErr w:type="gramStart"/>
      <w:r>
        <w:rPr>
          <w:rFonts w:ascii="Lato" w:hAnsi="Lato"/>
          <w:color w:val="707070"/>
          <w:sz w:val="22"/>
          <w:szCs w:val="22"/>
        </w:rPr>
        <w:t>des expressions groupés</w:t>
      </w:r>
      <w:proofErr w:type="gramEnd"/>
      <w:r>
        <w:rPr>
          <w:rFonts w:ascii="Lato" w:hAnsi="Lato"/>
          <w:color w:val="707070"/>
          <w:sz w:val="22"/>
          <w:szCs w:val="22"/>
        </w:rPr>
        <w:t xml:space="preserve"> par trois.  Par exemple : </w:t>
      </w:r>
    </w:p>
    <w:p w:rsidR="00360C10" w:rsidRPr="00360C10" w:rsidRDefault="009E58C7" w:rsidP="00A219A7">
      <w:pPr>
        <w:pStyle w:val="NormalWeb"/>
        <w:numPr>
          <w:ilvl w:val="2"/>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bdr w:val="none" w:sz="0" w:space="0" w:color="auto" w:frame="1"/>
        </w:rPr>
        <w:t>« </w:t>
      </w:r>
      <w:proofErr w:type="gramStart"/>
      <w:r w:rsidR="00D94707" w:rsidRPr="00360C10">
        <w:rPr>
          <w:rFonts w:ascii="Lato" w:hAnsi="Lato"/>
          <w:color w:val="707070"/>
          <w:sz w:val="22"/>
          <w:szCs w:val="22"/>
          <w:bdr w:val="none" w:sz="0" w:space="0" w:color="auto" w:frame="1"/>
        </w:rPr>
        <w:t>je</w:t>
      </w:r>
      <w:proofErr w:type="gramEnd"/>
      <w:r w:rsidR="00D94707" w:rsidRPr="00360C10">
        <w:rPr>
          <w:rFonts w:ascii="Lato" w:hAnsi="Lato"/>
          <w:color w:val="707070"/>
          <w:sz w:val="22"/>
          <w:szCs w:val="22"/>
          <w:bdr w:val="none" w:sz="0" w:space="0" w:color="auto" w:frame="1"/>
        </w:rPr>
        <w:t xml:space="preserve"> suis prêt et nous devons être prêts à sortir </w:t>
      </w:r>
      <w:r w:rsidR="00D94707" w:rsidRPr="00D94707">
        <w:rPr>
          <w:rFonts w:ascii="Lato" w:hAnsi="Lato"/>
          <w:b/>
          <w:color w:val="707070"/>
          <w:sz w:val="22"/>
          <w:szCs w:val="22"/>
          <w:bdr w:val="none" w:sz="0" w:space="0" w:color="auto" w:frame="1"/>
        </w:rPr>
        <w:t>des dogmes</w:t>
      </w:r>
      <w:r w:rsidR="00D94707">
        <w:rPr>
          <w:rFonts w:ascii="Lato" w:hAnsi="Lato"/>
          <w:b/>
          <w:color w:val="707070"/>
          <w:sz w:val="22"/>
          <w:szCs w:val="22"/>
          <w:bdr w:val="none" w:sz="0" w:space="0" w:color="auto" w:frame="1"/>
        </w:rPr>
        <w:t>(1)</w:t>
      </w:r>
      <w:r w:rsidR="00D94707" w:rsidRPr="00D94707">
        <w:rPr>
          <w:rFonts w:ascii="Lato" w:hAnsi="Lato"/>
          <w:b/>
          <w:color w:val="707070"/>
          <w:sz w:val="22"/>
          <w:szCs w:val="22"/>
          <w:bdr w:val="none" w:sz="0" w:space="0" w:color="auto" w:frame="1"/>
        </w:rPr>
        <w:t>, des positions historiques</w:t>
      </w:r>
      <w:r w:rsidR="00D94707">
        <w:rPr>
          <w:rFonts w:ascii="Lato" w:hAnsi="Lato"/>
          <w:b/>
          <w:color w:val="707070"/>
          <w:sz w:val="22"/>
          <w:szCs w:val="22"/>
          <w:bdr w:val="none" w:sz="0" w:space="0" w:color="auto" w:frame="1"/>
        </w:rPr>
        <w:t xml:space="preserve"> (2)</w:t>
      </w:r>
      <w:r w:rsidR="00D94707" w:rsidRPr="00360C10">
        <w:rPr>
          <w:rFonts w:ascii="Lato" w:hAnsi="Lato"/>
          <w:color w:val="707070"/>
          <w:sz w:val="22"/>
          <w:szCs w:val="22"/>
          <w:bdr w:val="none" w:sz="0" w:space="0" w:color="auto" w:frame="1"/>
        </w:rPr>
        <w:t xml:space="preserve">, à prendre </w:t>
      </w:r>
      <w:r w:rsidR="00D94707" w:rsidRPr="00D94707">
        <w:rPr>
          <w:rFonts w:ascii="Lato" w:hAnsi="Lato"/>
          <w:b/>
          <w:color w:val="707070"/>
          <w:sz w:val="22"/>
          <w:szCs w:val="22"/>
          <w:bdr w:val="none" w:sz="0" w:space="0" w:color="auto" w:frame="1"/>
        </w:rPr>
        <w:t>des initiatives nouvelles</w:t>
      </w:r>
      <w:r w:rsidR="00D94707">
        <w:rPr>
          <w:rFonts w:ascii="Lato" w:hAnsi="Lato"/>
          <w:b/>
          <w:color w:val="707070"/>
          <w:sz w:val="22"/>
          <w:szCs w:val="22"/>
          <w:bdr w:val="none" w:sz="0" w:space="0" w:color="auto" w:frame="1"/>
        </w:rPr>
        <w:t xml:space="preserve"> (3).</w:t>
      </w:r>
      <w:r>
        <w:rPr>
          <w:rFonts w:ascii="Lato" w:hAnsi="Lato"/>
          <w:b/>
          <w:color w:val="707070"/>
          <w:sz w:val="22"/>
          <w:szCs w:val="22"/>
          <w:bdr w:val="none" w:sz="0" w:space="0" w:color="auto" w:frame="1"/>
        </w:rPr>
        <w:t>»</w:t>
      </w:r>
    </w:p>
    <w:p w:rsidR="00360C10" w:rsidRDefault="00360C10"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En utilisant cette figure (rythme ternaire</w:t>
      </w:r>
      <w:r w:rsidR="009E58C7">
        <w:rPr>
          <w:rFonts w:ascii="Lato" w:hAnsi="Lato"/>
          <w:color w:val="707070"/>
          <w:sz w:val="22"/>
          <w:szCs w:val="22"/>
        </w:rPr>
        <w:t>)</w:t>
      </w:r>
      <w:r>
        <w:rPr>
          <w:rFonts w:ascii="Lato" w:hAnsi="Lato"/>
          <w:color w:val="707070"/>
          <w:sz w:val="22"/>
          <w:szCs w:val="22"/>
        </w:rPr>
        <w:t>, M. Macron donne l’idée d’avoir tout dit sur un sujet et d’avoir bien construit sa pensée.</w:t>
      </w:r>
    </w:p>
    <w:p w:rsidR="00360C10" w:rsidRDefault="00360C10"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Afin de souligner l’importance de ses id</w:t>
      </w:r>
      <w:r w:rsidR="003037A2">
        <w:rPr>
          <w:rFonts w:ascii="Lato" w:hAnsi="Lato"/>
          <w:color w:val="707070"/>
          <w:sz w:val="22"/>
          <w:szCs w:val="22"/>
        </w:rPr>
        <w:t>ées, on pourrait</w:t>
      </w:r>
      <w:r>
        <w:rPr>
          <w:rFonts w:ascii="Lato" w:hAnsi="Lato"/>
          <w:color w:val="707070"/>
          <w:sz w:val="22"/>
          <w:szCs w:val="22"/>
        </w:rPr>
        <w:t xml:space="preserve"> aussi </w:t>
      </w:r>
      <w:r w:rsidR="003037A2">
        <w:rPr>
          <w:rFonts w:ascii="Lato" w:hAnsi="Lato"/>
          <w:color w:val="707070"/>
          <w:sz w:val="22"/>
          <w:szCs w:val="22"/>
        </w:rPr>
        <w:t xml:space="preserve">grouper </w:t>
      </w:r>
      <w:r>
        <w:rPr>
          <w:rFonts w:ascii="Lato" w:hAnsi="Lato"/>
          <w:color w:val="707070"/>
          <w:sz w:val="22"/>
          <w:szCs w:val="22"/>
        </w:rPr>
        <w:t>des expressions p</w:t>
      </w:r>
      <w:r w:rsidR="003037A2">
        <w:rPr>
          <w:rFonts w:ascii="Lato" w:hAnsi="Lato"/>
          <w:color w:val="707070"/>
          <w:sz w:val="22"/>
          <w:szCs w:val="22"/>
        </w:rPr>
        <w:t>ar quatre (rythme quaternaire).</w:t>
      </w:r>
    </w:p>
    <w:p w:rsidR="003037A2" w:rsidRDefault="003037A2" w:rsidP="00A219A7">
      <w:pPr>
        <w:pStyle w:val="NormalWeb"/>
        <w:numPr>
          <w:ilvl w:val="0"/>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Ordonner-</w:t>
      </w:r>
    </w:p>
    <w:p w:rsidR="003037A2" w:rsidRDefault="003037A2"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 xml:space="preserve">Quand on utilise un </w:t>
      </w:r>
      <w:r>
        <w:rPr>
          <w:rFonts w:ascii="Lato" w:hAnsi="Lato"/>
          <w:i/>
          <w:color w:val="707070"/>
          <w:sz w:val="22"/>
          <w:szCs w:val="22"/>
        </w:rPr>
        <w:t xml:space="preserve">rythme ternaire </w:t>
      </w:r>
      <w:r>
        <w:rPr>
          <w:rFonts w:ascii="Lato" w:hAnsi="Lato"/>
          <w:color w:val="707070"/>
          <w:sz w:val="22"/>
          <w:szCs w:val="22"/>
        </w:rPr>
        <w:t>ou</w:t>
      </w:r>
      <w:r w:rsidR="009E58C7">
        <w:rPr>
          <w:rFonts w:ascii="Lato" w:hAnsi="Lato"/>
          <w:i/>
          <w:color w:val="707070"/>
          <w:sz w:val="22"/>
          <w:szCs w:val="22"/>
        </w:rPr>
        <w:t xml:space="preserve"> qua</w:t>
      </w:r>
      <w:r>
        <w:rPr>
          <w:rFonts w:ascii="Lato" w:hAnsi="Lato"/>
          <w:i/>
          <w:color w:val="707070"/>
          <w:sz w:val="22"/>
          <w:szCs w:val="22"/>
        </w:rPr>
        <w:t>ternaire,</w:t>
      </w:r>
      <w:r>
        <w:rPr>
          <w:rFonts w:ascii="Lato" w:hAnsi="Lato"/>
          <w:color w:val="707070"/>
          <w:sz w:val="22"/>
          <w:szCs w:val="22"/>
        </w:rPr>
        <w:t xml:space="preserve"> on organise sa phrase selon la longueur des expressions ou selon leur importance. L’expressions la plus longue ou la plus importante apparaît à la fin de la phrase.  Cette figure s’appelle </w:t>
      </w:r>
      <w:r>
        <w:rPr>
          <w:rFonts w:ascii="Lato" w:hAnsi="Lato"/>
          <w:i/>
          <w:color w:val="707070"/>
          <w:sz w:val="22"/>
          <w:szCs w:val="22"/>
        </w:rPr>
        <w:t>cadence majeure</w:t>
      </w:r>
      <w:r>
        <w:rPr>
          <w:rFonts w:ascii="Lato" w:hAnsi="Lato"/>
          <w:color w:val="707070"/>
          <w:sz w:val="22"/>
          <w:szCs w:val="22"/>
        </w:rPr>
        <w:t xml:space="preserve">.  Ainsi : </w:t>
      </w:r>
    </w:p>
    <w:p w:rsidR="003037A2" w:rsidRPr="003037A2" w:rsidRDefault="009E58C7" w:rsidP="00A219A7">
      <w:pPr>
        <w:pStyle w:val="NormalWeb"/>
        <w:numPr>
          <w:ilvl w:val="2"/>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bdr w:val="none" w:sz="0" w:space="0" w:color="auto" w:frame="1"/>
        </w:rPr>
        <w:t>« </w:t>
      </w:r>
      <w:proofErr w:type="gramStart"/>
      <w:r w:rsidR="003037A2" w:rsidRPr="00360C10">
        <w:rPr>
          <w:rFonts w:ascii="Lato" w:hAnsi="Lato"/>
          <w:color w:val="707070"/>
          <w:sz w:val="22"/>
          <w:szCs w:val="22"/>
          <w:bdr w:val="none" w:sz="0" w:space="0" w:color="auto" w:frame="1"/>
        </w:rPr>
        <w:t>faisons</w:t>
      </w:r>
      <w:proofErr w:type="gramEnd"/>
      <w:r w:rsidR="003037A2" w:rsidRPr="00360C10">
        <w:rPr>
          <w:rFonts w:ascii="Lato" w:hAnsi="Lato"/>
          <w:color w:val="707070"/>
          <w:sz w:val="22"/>
          <w:szCs w:val="22"/>
          <w:bdr w:val="none" w:sz="0" w:space="0" w:color="auto" w:frame="1"/>
        </w:rPr>
        <w:t>-le à hauteur d’homme et avec l’exigence de nos principes, de nos histoires, avec notre universalisme</w:t>
      </w:r>
      <w:r>
        <w:rPr>
          <w:rFonts w:ascii="Lato" w:hAnsi="Lato"/>
          <w:color w:val="707070"/>
          <w:sz w:val="22"/>
          <w:szCs w:val="22"/>
          <w:bdr w:val="none" w:sz="0" w:space="0" w:color="auto" w:frame="1"/>
        </w:rPr>
        <w:t> »</w:t>
      </w:r>
    </w:p>
    <w:p w:rsidR="003037A2" w:rsidRDefault="003037A2" w:rsidP="00A219A7">
      <w:pPr>
        <w:pStyle w:val="NormalWeb"/>
        <w:numPr>
          <w:ilvl w:val="0"/>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bdr w:val="none" w:sz="0" w:space="0" w:color="auto" w:frame="1"/>
        </w:rPr>
        <w:t>Répéter-</w:t>
      </w:r>
    </w:p>
    <w:p w:rsidR="003037A2" w:rsidRDefault="003037A2"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Une répétition du même mot, de la même phrase, ou la même question.  En insistant sur l’emploi du même mot, le Président insiste sur l’importance de cette idée.</w:t>
      </w:r>
    </w:p>
    <w:p w:rsidR="009E58C7" w:rsidRPr="00D94707" w:rsidRDefault="009E58C7"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 xml:space="preserve">Utiliser une expressions vers (ou à) la fin de la phrase et puis le répéter au début de la phrase suivante.  De cette façon on crée une chaîne d’idées afin de démontrer les </w:t>
      </w:r>
      <w:r>
        <w:rPr>
          <w:rFonts w:ascii="Lato" w:hAnsi="Lato" w:hint="eastAsia"/>
          <w:color w:val="707070"/>
          <w:sz w:val="22"/>
          <w:szCs w:val="22"/>
        </w:rPr>
        <w:t>étapes de son argumentation</w:t>
      </w:r>
      <w:r>
        <w:rPr>
          <w:rFonts w:ascii="Lato" w:hAnsi="Lato"/>
          <w:color w:val="707070"/>
          <w:sz w:val="22"/>
          <w:szCs w:val="22"/>
        </w:rPr>
        <w:t>.</w:t>
      </w:r>
      <w:r w:rsidR="00D94707">
        <w:rPr>
          <w:rFonts w:ascii="Lato" w:hAnsi="Lato"/>
          <w:color w:val="707070"/>
          <w:sz w:val="22"/>
          <w:szCs w:val="22"/>
        </w:rPr>
        <w:t xml:space="preserve"> Ce qui s’appelle </w:t>
      </w:r>
      <w:r w:rsidR="00D94707">
        <w:rPr>
          <w:rFonts w:ascii="Lato" w:hAnsi="Lato"/>
          <w:i/>
          <w:color w:val="707070"/>
          <w:sz w:val="22"/>
          <w:szCs w:val="22"/>
        </w:rPr>
        <w:t>anadiplose.</w:t>
      </w:r>
    </w:p>
    <w:p w:rsidR="00D94707" w:rsidRDefault="00D94707"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Notez la construction :</w:t>
      </w:r>
    </w:p>
    <w:p w:rsidR="00D94707" w:rsidRPr="00D94707" w:rsidRDefault="00D94707" w:rsidP="00D94707">
      <w:pPr>
        <w:pStyle w:val="NormalWeb"/>
        <w:numPr>
          <w:ilvl w:val="2"/>
          <w:numId w:val="1"/>
        </w:numPr>
        <w:shd w:val="clear" w:color="auto" w:fill="FFFFFF"/>
        <w:spacing w:before="0" w:beforeAutospacing="0" w:after="0" w:afterAutospacing="0" w:line="360" w:lineRule="auto"/>
        <w:textAlignment w:val="baseline"/>
        <w:rPr>
          <w:rFonts w:ascii="Lato" w:hAnsi="Lato"/>
          <w:color w:val="707070"/>
          <w:sz w:val="22"/>
          <w:szCs w:val="22"/>
        </w:rPr>
      </w:pPr>
      <w:r w:rsidRPr="00360C10">
        <w:rPr>
          <w:rFonts w:ascii="Lato" w:hAnsi="Lato"/>
          <w:color w:val="707070"/>
          <w:sz w:val="22"/>
          <w:szCs w:val="22"/>
          <w:bdr w:val="none" w:sz="0" w:space="0" w:color="auto" w:frame="1"/>
        </w:rPr>
        <w:t>Alors, ne soyons pas à la mode</w:t>
      </w:r>
      <w:r>
        <w:rPr>
          <w:rFonts w:ascii="Lato" w:hAnsi="Lato"/>
          <w:color w:val="707070"/>
          <w:sz w:val="22"/>
          <w:szCs w:val="22"/>
          <w:bdr w:val="none" w:sz="0" w:space="0" w:color="auto" w:frame="1"/>
        </w:rPr>
        <w:t>…</w:t>
      </w:r>
    </w:p>
    <w:p w:rsidR="00D94707" w:rsidRPr="00D94707" w:rsidRDefault="00D94707" w:rsidP="00D94707">
      <w:pPr>
        <w:pStyle w:val="NormalWeb"/>
        <w:numPr>
          <w:ilvl w:val="2"/>
          <w:numId w:val="1"/>
        </w:numPr>
        <w:shd w:val="clear" w:color="auto" w:fill="FFFFFF"/>
        <w:spacing w:before="0" w:beforeAutospacing="0" w:after="0" w:afterAutospacing="0" w:line="360" w:lineRule="auto"/>
        <w:textAlignment w:val="baseline"/>
        <w:rPr>
          <w:rFonts w:ascii="Lato" w:hAnsi="Lato"/>
          <w:color w:val="707070"/>
          <w:sz w:val="22"/>
          <w:szCs w:val="22"/>
        </w:rPr>
      </w:pPr>
      <w:r w:rsidRPr="00360C10">
        <w:rPr>
          <w:rFonts w:ascii="Lato" w:hAnsi="Lato"/>
          <w:color w:val="707070"/>
          <w:sz w:val="22"/>
          <w:szCs w:val="22"/>
          <w:bdr w:val="none" w:sz="0" w:space="0" w:color="auto" w:frame="1"/>
        </w:rPr>
        <w:t>Alors, ne vous habituez pas</w:t>
      </w:r>
      <w:r>
        <w:rPr>
          <w:rFonts w:ascii="Lato" w:hAnsi="Lato"/>
          <w:color w:val="707070"/>
          <w:sz w:val="22"/>
          <w:szCs w:val="22"/>
          <w:bdr w:val="none" w:sz="0" w:space="0" w:color="auto" w:frame="1"/>
        </w:rPr>
        <w:t>…</w:t>
      </w:r>
    </w:p>
    <w:p w:rsidR="00D94707" w:rsidRPr="00D94707" w:rsidRDefault="00D94707" w:rsidP="00D94707">
      <w:pPr>
        <w:pStyle w:val="NormalWeb"/>
        <w:numPr>
          <w:ilvl w:val="2"/>
          <w:numId w:val="1"/>
        </w:numPr>
        <w:shd w:val="clear" w:color="auto" w:fill="FFFFFF"/>
        <w:spacing w:before="0" w:beforeAutospacing="0" w:after="0" w:afterAutospacing="0" w:line="360" w:lineRule="auto"/>
        <w:textAlignment w:val="baseline"/>
        <w:rPr>
          <w:rFonts w:ascii="Lato" w:hAnsi="Lato"/>
          <w:color w:val="707070"/>
          <w:sz w:val="22"/>
          <w:szCs w:val="22"/>
        </w:rPr>
      </w:pPr>
      <w:r w:rsidRPr="00360C10">
        <w:rPr>
          <w:rFonts w:ascii="Lato" w:hAnsi="Lato"/>
          <w:color w:val="707070"/>
          <w:sz w:val="22"/>
          <w:szCs w:val="22"/>
          <w:bdr w:val="none" w:sz="0" w:space="0" w:color="auto" w:frame="1"/>
        </w:rPr>
        <w:t>Alors je vous le dis très clairement</w:t>
      </w:r>
      <w:r>
        <w:rPr>
          <w:rFonts w:ascii="Lato" w:hAnsi="Lato"/>
          <w:color w:val="707070"/>
          <w:sz w:val="22"/>
          <w:szCs w:val="22"/>
          <w:bdr w:val="none" w:sz="0" w:space="0" w:color="auto" w:frame="1"/>
        </w:rPr>
        <w:t>…</w:t>
      </w:r>
    </w:p>
    <w:p w:rsidR="00D94707" w:rsidRPr="00D94707" w:rsidRDefault="00D94707" w:rsidP="00D94707">
      <w:pPr>
        <w:pStyle w:val="NormalWeb"/>
        <w:shd w:val="clear" w:color="auto" w:fill="FFFFFF"/>
        <w:spacing w:before="0" w:beforeAutospacing="0" w:after="0" w:afterAutospacing="0" w:line="360" w:lineRule="auto"/>
        <w:ind w:left="2160"/>
        <w:textAlignment w:val="baseline"/>
        <w:rPr>
          <w:rFonts w:ascii="Lato" w:hAnsi="Lato"/>
          <w:color w:val="707070"/>
          <w:sz w:val="22"/>
          <w:szCs w:val="22"/>
        </w:rPr>
      </w:pPr>
      <w:r>
        <w:rPr>
          <w:rFonts w:ascii="Lato" w:hAnsi="Lato"/>
          <w:color w:val="707070"/>
          <w:sz w:val="22"/>
          <w:szCs w:val="22"/>
          <w:bdr w:val="none" w:sz="0" w:space="0" w:color="auto" w:frame="1"/>
        </w:rPr>
        <w:t xml:space="preserve">Ici on utilise la même construction (Alors + impératif au pluriel) afin de souligner l’importance communautaire du défi.  Cette construction s’appelle </w:t>
      </w:r>
      <w:r>
        <w:rPr>
          <w:rFonts w:ascii="Lato" w:hAnsi="Lato"/>
          <w:i/>
          <w:color w:val="707070"/>
          <w:sz w:val="22"/>
          <w:szCs w:val="22"/>
          <w:bdr w:val="none" w:sz="0" w:space="0" w:color="auto" w:frame="1"/>
        </w:rPr>
        <w:t>le parallélisme.</w:t>
      </w:r>
    </w:p>
    <w:p w:rsidR="003037A2" w:rsidRDefault="003037A2" w:rsidP="00A219A7">
      <w:pPr>
        <w:pStyle w:val="NormalWeb"/>
        <w:numPr>
          <w:ilvl w:val="0"/>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L’usage des noms</w:t>
      </w:r>
      <w:r w:rsidR="00D94707">
        <w:rPr>
          <w:rFonts w:ascii="Lato" w:hAnsi="Lato"/>
          <w:color w:val="707070"/>
          <w:sz w:val="22"/>
          <w:szCs w:val="22"/>
        </w:rPr>
        <w:t>-</w:t>
      </w:r>
    </w:p>
    <w:p w:rsidR="003037A2" w:rsidRDefault="003037A2"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 xml:space="preserve">La langue française est une langue nominale, c’est-dire que quand on utilise une langue formelle telle que le discours, on privilégie les noms, et non pas les verbes. </w:t>
      </w:r>
    </w:p>
    <w:p w:rsidR="003037A2" w:rsidRDefault="003037A2" w:rsidP="00A219A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Au lieu de dire </w:t>
      </w:r>
      <w:r w:rsidR="00273CB5">
        <w:rPr>
          <w:rFonts w:ascii="Lato" w:hAnsi="Lato"/>
          <w:color w:val="707070"/>
          <w:sz w:val="22"/>
          <w:szCs w:val="22"/>
        </w:rPr>
        <w:t>« </w:t>
      </w:r>
      <w:r>
        <w:rPr>
          <w:rFonts w:ascii="Lato" w:hAnsi="Lato"/>
          <w:color w:val="707070"/>
          <w:sz w:val="22"/>
          <w:szCs w:val="22"/>
        </w:rPr>
        <w:t xml:space="preserve">il est essential de </w:t>
      </w:r>
      <w:r>
        <w:rPr>
          <w:rFonts w:ascii="Lato" w:hAnsi="Lato"/>
          <w:i/>
          <w:color w:val="707070"/>
          <w:sz w:val="22"/>
          <w:szCs w:val="22"/>
        </w:rPr>
        <w:t>soutenir</w:t>
      </w:r>
      <w:r w:rsidR="00273CB5">
        <w:rPr>
          <w:rFonts w:ascii="Lato" w:hAnsi="Lato"/>
          <w:color w:val="707070"/>
          <w:sz w:val="22"/>
          <w:szCs w:val="22"/>
        </w:rPr>
        <w:t xml:space="preserve"> les </w:t>
      </w:r>
      <w:r w:rsidR="009E58C7">
        <w:rPr>
          <w:rFonts w:ascii="Lato" w:hAnsi="Lato"/>
          <w:color w:val="707070"/>
          <w:sz w:val="22"/>
          <w:szCs w:val="22"/>
        </w:rPr>
        <w:t>valeurs</w:t>
      </w:r>
      <w:r>
        <w:rPr>
          <w:rFonts w:ascii="Lato" w:hAnsi="Lato"/>
          <w:color w:val="707070"/>
          <w:sz w:val="22"/>
          <w:szCs w:val="22"/>
        </w:rPr>
        <w:t xml:space="preserve"> de notre société</w:t>
      </w:r>
      <w:r w:rsidR="00273CB5">
        <w:rPr>
          <w:rFonts w:ascii="Lato" w:hAnsi="Lato"/>
          <w:color w:val="707070"/>
          <w:sz w:val="22"/>
          <w:szCs w:val="22"/>
        </w:rPr>
        <w:t> </w:t>
      </w:r>
      <w:proofErr w:type="gramStart"/>
      <w:r w:rsidR="00273CB5">
        <w:rPr>
          <w:rFonts w:ascii="Lato" w:hAnsi="Lato"/>
          <w:color w:val="707070"/>
          <w:sz w:val="22"/>
          <w:szCs w:val="22"/>
        </w:rPr>
        <w:t>»</w:t>
      </w:r>
      <w:r w:rsidR="009E58C7">
        <w:rPr>
          <w:rFonts w:ascii="Lato" w:hAnsi="Lato"/>
          <w:color w:val="707070"/>
          <w:sz w:val="22"/>
          <w:szCs w:val="22"/>
        </w:rPr>
        <w:t xml:space="preserve"> ,</w:t>
      </w:r>
      <w:proofErr w:type="gramEnd"/>
      <w:r w:rsidR="009E58C7">
        <w:rPr>
          <w:rFonts w:ascii="Lato" w:hAnsi="Lato"/>
          <w:color w:val="707070"/>
          <w:sz w:val="22"/>
          <w:szCs w:val="22"/>
        </w:rPr>
        <w:t xml:space="preserve"> on dirait plutôt : « Le </w:t>
      </w:r>
      <w:r w:rsidR="009E58C7">
        <w:rPr>
          <w:rFonts w:ascii="Lato" w:hAnsi="Lato"/>
          <w:i/>
          <w:color w:val="707070"/>
          <w:sz w:val="22"/>
          <w:szCs w:val="22"/>
        </w:rPr>
        <w:t>soutien</w:t>
      </w:r>
      <w:r w:rsidR="009E58C7">
        <w:rPr>
          <w:rFonts w:ascii="Lato" w:hAnsi="Lato"/>
          <w:color w:val="707070"/>
          <w:sz w:val="22"/>
          <w:szCs w:val="22"/>
        </w:rPr>
        <w:t xml:space="preserve"> des valeurs de notre société est essentiel. »</w:t>
      </w:r>
    </w:p>
    <w:p w:rsidR="00D94707" w:rsidRDefault="00D94707" w:rsidP="00D94707">
      <w:pPr>
        <w:pStyle w:val="NormalWeb"/>
        <w:numPr>
          <w:ilvl w:val="0"/>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Contraster-</w:t>
      </w:r>
    </w:p>
    <w:p w:rsidR="00D94707" w:rsidRPr="003037A2" w:rsidRDefault="00D94707" w:rsidP="00D94707">
      <w:pPr>
        <w:pStyle w:val="NormalWeb"/>
        <w:numPr>
          <w:ilvl w:val="1"/>
          <w:numId w:val="1"/>
        </w:numPr>
        <w:shd w:val="clear" w:color="auto" w:fill="FFFFFF"/>
        <w:spacing w:before="0" w:beforeAutospacing="0" w:after="0" w:afterAutospacing="0" w:line="360" w:lineRule="auto"/>
        <w:textAlignment w:val="baseline"/>
        <w:rPr>
          <w:rFonts w:ascii="Lato" w:hAnsi="Lato"/>
          <w:color w:val="707070"/>
          <w:sz w:val="22"/>
          <w:szCs w:val="22"/>
        </w:rPr>
      </w:pPr>
      <w:r>
        <w:rPr>
          <w:rFonts w:ascii="Lato" w:hAnsi="Lato"/>
          <w:color w:val="707070"/>
          <w:sz w:val="22"/>
          <w:szCs w:val="22"/>
        </w:rPr>
        <w:t>Dans un texte de ce genre, on peut insister sur le bien-fondé de ses idées en les contrastant avec celles de ses opposants.</w:t>
      </w:r>
      <w:bookmarkStart w:id="0" w:name="_GoBack"/>
      <w:bookmarkEnd w:id="0"/>
    </w:p>
    <w:sectPr w:rsidR="00D94707" w:rsidRPr="003037A2" w:rsidSect="00DC3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2871"/>
    <w:multiLevelType w:val="hybridMultilevel"/>
    <w:tmpl w:val="7C1822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4"/>
    <w:rsid w:val="00026578"/>
    <w:rsid w:val="00036D78"/>
    <w:rsid w:val="000C58C1"/>
    <w:rsid w:val="00273CB5"/>
    <w:rsid w:val="002A01CD"/>
    <w:rsid w:val="002C74F4"/>
    <w:rsid w:val="002F048A"/>
    <w:rsid w:val="003037A2"/>
    <w:rsid w:val="00360C10"/>
    <w:rsid w:val="00487BE2"/>
    <w:rsid w:val="00530A39"/>
    <w:rsid w:val="009C0475"/>
    <w:rsid w:val="009E58C7"/>
    <w:rsid w:val="00A219A7"/>
    <w:rsid w:val="00D94707"/>
    <w:rsid w:val="00DC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3DCB"/>
  <w15:chartTrackingRefBased/>
  <w15:docId w15:val="{58709FE9-E889-465F-9FC4-074D1481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74F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38846">
      <w:bodyDiv w:val="1"/>
      <w:marLeft w:val="0"/>
      <w:marRight w:val="0"/>
      <w:marTop w:val="0"/>
      <w:marBottom w:val="0"/>
      <w:divBdr>
        <w:top w:val="none" w:sz="0" w:space="0" w:color="auto"/>
        <w:left w:val="none" w:sz="0" w:space="0" w:color="auto"/>
        <w:bottom w:val="none" w:sz="0" w:space="0" w:color="auto"/>
        <w:right w:val="none" w:sz="0" w:space="0" w:color="auto"/>
      </w:divBdr>
    </w:div>
    <w:div w:id="1605502052">
      <w:bodyDiv w:val="1"/>
      <w:marLeft w:val="0"/>
      <w:marRight w:val="0"/>
      <w:marTop w:val="0"/>
      <w:marBottom w:val="0"/>
      <w:divBdr>
        <w:top w:val="none" w:sz="0" w:space="0" w:color="auto"/>
        <w:left w:val="none" w:sz="0" w:space="0" w:color="auto"/>
        <w:bottom w:val="none" w:sz="0" w:space="0" w:color="auto"/>
        <w:right w:val="none" w:sz="0" w:space="0" w:color="auto"/>
      </w:divBdr>
    </w:div>
    <w:div w:id="1729186616">
      <w:bodyDiv w:val="1"/>
      <w:marLeft w:val="0"/>
      <w:marRight w:val="0"/>
      <w:marTop w:val="0"/>
      <w:marBottom w:val="0"/>
      <w:divBdr>
        <w:top w:val="none" w:sz="0" w:space="0" w:color="auto"/>
        <w:left w:val="none" w:sz="0" w:space="0" w:color="auto"/>
        <w:bottom w:val="none" w:sz="0" w:space="0" w:color="auto"/>
        <w:right w:val="none" w:sz="0" w:space="0" w:color="auto"/>
      </w:divBdr>
    </w:div>
    <w:div w:id="1933662177">
      <w:bodyDiv w:val="1"/>
      <w:marLeft w:val="0"/>
      <w:marRight w:val="0"/>
      <w:marTop w:val="0"/>
      <w:marBottom w:val="0"/>
      <w:divBdr>
        <w:top w:val="none" w:sz="0" w:space="0" w:color="auto"/>
        <w:left w:val="none" w:sz="0" w:space="0" w:color="auto"/>
        <w:bottom w:val="none" w:sz="0" w:space="0" w:color="auto"/>
        <w:right w:val="none" w:sz="0" w:space="0" w:color="auto"/>
      </w:divBdr>
    </w:div>
    <w:div w:id="19796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1513</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SKPS</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Zenk</dc:creator>
  <cp:keywords/>
  <dc:description/>
  <cp:lastModifiedBy>Robert Zenk</cp:lastModifiedBy>
  <cp:revision>3</cp:revision>
  <dcterms:created xsi:type="dcterms:W3CDTF">2018-11-01T22:42:00Z</dcterms:created>
  <dcterms:modified xsi:type="dcterms:W3CDTF">2018-11-02T07:23:00Z</dcterms:modified>
</cp:coreProperties>
</file>